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4030" w14:textId="10E030E4" w:rsidR="00A8310D" w:rsidRPr="00611036" w:rsidRDefault="00EC0E3F" w:rsidP="00721C41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Редакционная политика</w:t>
      </w:r>
    </w:p>
    <w:p w14:paraId="13E1201F" w14:textId="77777777" w:rsidR="00A8310D" w:rsidRPr="00611036" w:rsidRDefault="00A8310D" w:rsidP="00A8310D">
      <w:pPr>
        <w:widowControl w:val="0"/>
        <w:autoSpaceDE w:val="0"/>
        <w:autoSpaceDN w:val="0"/>
        <w:adjustRightInd w:val="0"/>
        <w:rPr>
          <w:rFonts w:ascii="Roboto-Light" w:hAnsi="Roboto-Light" w:cs="Roboto-Light"/>
          <w:sz w:val="28"/>
          <w:szCs w:val="28"/>
          <w:lang w:val="ru-RU"/>
        </w:rPr>
      </w:pPr>
    </w:p>
    <w:p w14:paraId="61C31243" w14:textId="717EC6C7" w:rsidR="00272D52" w:rsidRPr="00EC0E3F" w:rsidRDefault="00EC0E3F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  <w:lang w:val="ru-RU"/>
        </w:rPr>
      </w:pPr>
      <w:r w:rsidRPr="00EC0E3F">
        <w:rPr>
          <w:rFonts w:ascii="Roboto-Light" w:hAnsi="Roboto-Light" w:cs="Roboto-Light"/>
          <w:sz w:val="28"/>
          <w:szCs w:val="28"/>
          <w:lang w:val="ru-RU"/>
        </w:rPr>
        <w:t>Журнал</w:t>
      </w:r>
      <w:r w:rsidR="00E6155F" w:rsidRPr="00EC0E3F">
        <w:rPr>
          <w:rFonts w:ascii="Roboto-Light" w:hAnsi="Roboto-Light" w:cs="Roboto-Light"/>
          <w:sz w:val="28"/>
          <w:szCs w:val="28"/>
          <w:lang w:val="ru-RU"/>
        </w:rPr>
        <w:t xml:space="preserve"> </w:t>
      </w:r>
      <w:proofErr w:type="spellStart"/>
      <w:r w:rsidR="00E6155F" w:rsidRPr="00EC0E3F">
        <w:rPr>
          <w:rFonts w:ascii="Roboto-Light" w:hAnsi="Roboto-Light" w:cs="Roboto-Light"/>
          <w:b/>
          <w:sz w:val="28"/>
          <w:szCs w:val="28"/>
          <w:lang w:val="ru-RU"/>
        </w:rPr>
        <w:t>Transport</w:t>
      </w:r>
      <w:proofErr w:type="spellEnd"/>
      <w:r w:rsidR="00272D52" w:rsidRPr="00EC0E3F">
        <w:rPr>
          <w:rFonts w:ascii="Roboto-Light" w:hAnsi="Roboto-Light" w:cs="Roboto-Light"/>
          <w:b/>
          <w:sz w:val="28"/>
          <w:szCs w:val="28"/>
          <w:lang w:val="ru-RU"/>
        </w:rPr>
        <w:t xml:space="preserve"> </w:t>
      </w:r>
      <w:proofErr w:type="spellStart"/>
      <w:r w:rsidR="00272D52" w:rsidRPr="00EC0E3F">
        <w:rPr>
          <w:rFonts w:ascii="Roboto-Light" w:hAnsi="Roboto-Light" w:cs="Roboto-Light"/>
          <w:b/>
          <w:sz w:val="28"/>
          <w:szCs w:val="28"/>
          <w:lang w:val="ru-RU"/>
        </w:rPr>
        <w:t>Problems</w:t>
      </w:r>
      <w:proofErr w:type="spellEnd"/>
      <w:r w:rsidR="00272D52" w:rsidRPr="00EC0E3F">
        <w:rPr>
          <w:rFonts w:ascii="Roboto-Light" w:hAnsi="Roboto-Light" w:cs="Roboto-Light"/>
          <w:sz w:val="28"/>
          <w:szCs w:val="28"/>
          <w:lang w:val="ru-RU"/>
        </w:rPr>
        <w:t xml:space="preserve"> </w:t>
      </w:r>
      <w:r w:rsidRPr="00EC0E3F">
        <w:rPr>
          <w:rFonts w:ascii="Roboto-Light" w:hAnsi="Roboto-Light" w:cs="Roboto-Light"/>
          <w:sz w:val="28"/>
          <w:szCs w:val="28"/>
          <w:lang w:val="ru-RU"/>
        </w:rPr>
        <w:t xml:space="preserve">является рецензируемым научным журналом с открытым доступом, владельцем которого является </w:t>
      </w:r>
      <w:proofErr w:type="spellStart"/>
      <w:r w:rsidRPr="00EC0E3F">
        <w:rPr>
          <w:rFonts w:ascii="Roboto-Light" w:hAnsi="Roboto-Light" w:cs="Roboto-Light"/>
          <w:b/>
          <w:sz w:val="28"/>
          <w:szCs w:val="28"/>
          <w:lang w:val="ru-RU"/>
        </w:rPr>
        <w:t>Силезский</w:t>
      </w:r>
      <w:proofErr w:type="spellEnd"/>
      <w:r w:rsidRPr="00EC0E3F">
        <w:rPr>
          <w:rFonts w:ascii="Roboto-Light" w:hAnsi="Roboto-Light" w:cs="Roboto-Light"/>
          <w:b/>
          <w:sz w:val="28"/>
          <w:szCs w:val="28"/>
          <w:lang w:val="ru-RU"/>
        </w:rPr>
        <w:t xml:space="preserve"> технический университет</w:t>
      </w:r>
      <w:r w:rsidRPr="00EC0E3F">
        <w:rPr>
          <w:rFonts w:ascii="Roboto-Light" w:hAnsi="Roboto-Light" w:cs="Roboto-Light"/>
          <w:sz w:val="28"/>
          <w:szCs w:val="28"/>
          <w:lang w:val="ru-RU"/>
        </w:rPr>
        <w:t>,</w:t>
      </w:r>
      <w:r w:rsidRPr="00EC0E3F">
        <w:rPr>
          <w:rFonts w:ascii="Roboto-Light" w:hAnsi="Roboto-Light" w:cs="Roboto-Light"/>
          <w:b/>
          <w:sz w:val="28"/>
          <w:szCs w:val="28"/>
          <w:lang w:val="ru-RU"/>
        </w:rPr>
        <w:t xml:space="preserve"> </w:t>
      </w:r>
      <w:r w:rsidRPr="00EC0E3F">
        <w:rPr>
          <w:rFonts w:ascii="Roboto-Light" w:hAnsi="Roboto-Light" w:cs="Roboto-Light"/>
          <w:sz w:val="28"/>
          <w:szCs w:val="28"/>
          <w:lang w:val="ru-RU"/>
        </w:rPr>
        <w:t>и который имеет более чем 10-летн</w:t>
      </w:r>
      <w:r w:rsidR="00545D4A">
        <w:rPr>
          <w:rFonts w:ascii="Roboto-Light" w:hAnsi="Roboto-Light" w:cs="Roboto-Light"/>
          <w:sz w:val="28"/>
          <w:szCs w:val="28"/>
          <w:lang w:val="ru-RU"/>
        </w:rPr>
        <w:t>и</w:t>
      </w:r>
      <w:bookmarkStart w:id="0" w:name="_GoBack"/>
      <w:bookmarkEnd w:id="0"/>
      <w:r w:rsidRPr="00EC0E3F">
        <w:rPr>
          <w:rFonts w:ascii="Roboto-Light" w:hAnsi="Roboto-Light" w:cs="Roboto-Light"/>
          <w:sz w:val="28"/>
          <w:szCs w:val="28"/>
          <w:lang w:val="ru-RU"/>
        </w:rPr>
        <w:t>й опыт.</w:t>
      </w:r>
    </w:p>
    <w:p w14:paraId="13A06F9B" w14:textId="77777777" w:rsidR="00272D52" w:rsidRPr="00A929F3" w:rsidRDefault="00272D52" w:rsidP="00E6155F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  <w:lang w:val="ru-RU"/>
        </w:rPr>
      </w:pPr>
    </w:p>
    <w:p w14:paraId="35DB8E33" w14:textId="3C0A77CC" w:rsidR="00272D52" w:rsidRPr="00A929F3" w:rsidRDefault="00EC0E3F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  <w:lang w:val="ru-RU"/>
        </w:rPr>
      </w:pPr>
      <w:r w:rsidRPr="00A929F3">
        <w:rPr>
          <w:rFonts w:ascii="Roboto-Light" w:hAnsi="Roboto-Light" w:cs="Roboto-Light"/>
          <w:sz w:val="28"/>
          <w:szCs w:val="28"/>
          <w:lang w:val="ru-RU"/>
        </w:rPr>
        <w:t>В сост</w:t>
      </w:r>
      <w:r w:rsidR="00A929F3" w:rsidRPr="00A929F3">
        <w:rPr>
          <w:rFonts w:ascii="Roboto-Light" w:hAnsi="Roboto-Light" w:cs="Roboto-Light"/>
          <w:sz w:val="28"/>
          <w:szCs w:val="28"/>
          <w:lang w:val="ru-RU"/>
        </w:rPr>
        <w:t xml:space="preserve">ав редколлегии входят в основном сотрудники </w:t>
      </w:r>
      <w:r w:rsidR="00A929F3" w:rsidRPr="00A929F3">
        <w:rPr>
          <w:rFonts w:ascii="Roboto-Light" w:hAnsi="Roboto-Light" w:cs="Roboto-Light"/>
          <w:b/>
          <w:sz w:val="28"/>
          <w:szCs w:val="28"/>
          <w:lang w:val="ru-RU"/>
        </w:rPr>
        <w:t>Факультета транспорта</w:t>
      </w:r>
      <w:r w:rsidR="00A929F3" w:rsidRPr="00A929F3">
        <w:rPr>
          <w:rFonts w:ascii="Roboto-Light" w:hAnsi="Roboto-Light" w:cs="Roboto-Light"/>
          <w:sz w:val="28"/>
          <w:szCs w:val="28"/>
          <w:lang w:val="ru-RU"/>
        </w:rPr>
        <w:t xml:space="preserve">. Редакция </w:t>
      </w:r>
      <w:r w:rsidR="00A929F3">
        <w:rPr>
          <w:rFonts w:ascii="Roboto-Light" w:hAnsi="Roboto-Light" w:cs="Roboto-Light"/>
          <w:sz w:val="28"/>
          <w:szCs w:val="28"/>
          <w:lang w:val="ru-RU"/>
        </w:rPr>
        <w:t>выполняет</w:t>
      </w:r>
      <w:r w:rsidR="00A929F3" w:rsidRPr="00A929F3">
        <w:rPr>
          <w:rFonts w:ascii="Roboto-Light" w:hAnsi="Roboto-Light" w:cs="Roboto-Light"/>
          <w:sz w:val="28"/>
          <w:szCs w:val="28"/>
          <w:lang w:val="ru-RU"/>
        </w:rPr>
        <w:t xml:space="preserve"> </w:t>
      </w:r>
      <w:r w:rsidR="00A929F3">
        <w:rPr>
          <w:rFonts w:ascii="Roboto-Light" w:hAnsi="Roboto-Light" w:cs="Roboto-Light"/>
          <w:sz w:val="28"/>
          <w:szCs w:val="28"/>
          <w:lang w:val="ru-RU"/>
        </w:rPr>
        <w:t>текущую</w:t>
      </w:r>
      <w:r w:rsidR="00A929F3" w:rsidRPr="00A929F3">
        <w:rPr>
          <w:rFonts w:ascii="Roboto-Light" w:hAnsi="Roboto-Light" w:cs="Roboto-Light"/>
          <w:sz w:val="28"/>
          <w:szCs w:val="28"/>
          <w:lang w:val="ru-RU"/>
        </w:rPr>
        <w:t xml:space="preserve"> раб</w:t>
      </w:r>
      <w:r w:rsidR="00A929F3">
        <w:rPr>
          <w:rFonts w:ascii="Roboto-Light" w:hAnsi="Roboto-Light" w:cs="Roboto-Light"/>
          <w:sz w:val="28"/>
          <w:szCs w:val="28"/>
          <w:lang w:val="ru-RU"/>
        </w:rPr>
        <w:t>оту, связанную с публикациями</w:t>
      </w:r>
      <w:r w:rsidR="00A929F3" w:rsidRPr="00A929F3">
        <w:rPr>
          <w:rFonts w:ascii="Roboto-Light" w:hAnsi="Roboto-Light" w:cs="Roboto-Light"/>
          <w:sz w:val="28"/>
          <w:szCs w:val="28"/>
          <w:lang w:val="ru-RU"/>
        </w:rPr>
        <w:t xml:space="preserve"> в очередных номерах журнала</w:t>
      </w:r>
      <w:r w:rsidR="00272D52" w:rsidRPr="00A929F3">
        <w:rPr>
          <w:rFonts w:ascii="Roboto-Light" w:hAnsi="Roboto-Light" w:cs="Roboto-Light"/>
          <w:sz w:val="28"/>
          <w:szCs w:val="28"/>
          <w:lang w:val="ru-RU"/>
        </w:rPr>
        <w:t>.</w:t>
      </w:r>
    </w:p>
    <w:p w14:paraId="1A0A60C0" w14:textId="77777777" w:rsidR="00BA696C" w:rsidRPr="00611036" w:rsidRDefault="00BA696C" w:rsidP="00343F6F">
      <w:pPr>
        <w:rPr>
          <w:rFonts w:ascii="Roboto-Bold" w:hAnsi="Roboto-Bold" w:cs="Roboto-Bold"/>
          <w:b/>
          <w:bCs/>
          <w:sz w:val="28"/>
          <w:szCs w:val="28"/>
          <w:lang w:val="ru-RU"/>
        </w:rPr>
      </w:pPr>
    </w:p>
    <w:p w14:paraId="0C1735C1" w14:textId="39B11A74" w:rsidR="0040789B" w:rsidRPr="00A929F3" w:rsidRDefault="00A929F3" w:rsidP="00721C41">
      <w:pPr>
        <w:widowControl w:val="0"/>
        <w:autoSpaceDE w:val="0"/>
        <w:autoSpaceDN w:val="0"/>
        <w:adjustRightInd w:val="0"/>
        <w:jc w:val="both"/>
        <w:rPr>
          <w:rFonts w:ascii="Roboto-Light" w:hAnsi="Roboto-Light" w:cs="Roboto-Light"/>
          <w:sz w:val="28"/>
          <w:szCs w:val="28"/>
          <w:lang w:val="ru-RU"/>
        </w:rPr>
      </w:pPr>
      <w:r w:rsidRPr="00A929F3">
        <w:rPr>
          <w:rFonts w:ascii="Roboto-Light" w:hAnsi="Roboto-Light" w:cs="Roboto-Light"/>
          <w:b/>
          <w:sz w:val="28"/>
          <w:szCs w:val="28"/>
          <w:lang w:val="ru-RU"/>
        </w:rPr>
        <w:t>Международный программный совет</w:t>
      </w:r>
      <w:r w:rsidR="0040789B" w:rsidRPr="00A929F3">
        <w:rPr>
          <w:rFonts w:ascii="Roboto-Light" w:hAnsi="Roboto-Light" w:cs="Roboto-Light"/>
          <w:sz w:val="28"/>
          <w:szCs w:val="28"/>
          <w:lang w:val="ru-RU"/>
        </w:rPr>
        <w:t xml:space="preserve"> </w:t>
      </w:r>
      <w:r w:rsidRPr="00A929F3">
        <w:rPr>
          <w:rFonts w:ascii="Roboto-Light" w:hAnsi="Roboto-Light" w:cs="Roboto-Light"/>
          <w:sz w:val="28"/>
          <w:szCs w:val="28"/>
          <w:lang w:val="ru-RU"/>
        </w:rPr>
        <w:t>координирует принципы долгосрочной редакционной политики журнала. Совет состоит из ведущих научных работников мира, которые занимаются транспортной проблематикой</w:t>
      </w:r>
      <w:r w:rsidR="0040789B" w:rsidRPr="00A929F3">
        <w:rPr>
          <w:rFonts w:ascii="Roboto-Light" w:hAnsi="Roboto-Light" w:cs="Roboto-Light"/>
          <w:sz w:val="28"/>
          <w:szCs w:val="28"/>
          <w:lang w:val="ru-RU"/>
        </w:rPr>
        <w:t>.</w:t>
      </w:r>
    </w:p>
    <w:p w14:paraId="7175E622" w14:textId="77777777" w:rsidR="0040789B" w:rsidRPr="00611036" w:rsidRDefault="0040789B" w:rsidP="0040789B">
      <w:pPr>
        <w:jc w:val="both"/>
        <w:rPr>
          <w:rFonts w:ascii="Roboto-Light" w:hAnsi="Roboto-Light" w:cs="Roboto-Light"/>
          <w:sz w:val="28"/>
          <w:szCs w:val="28"/>
          <w:lang w:val="ru-RU"/>
        </w:rPr>
      </w:pPr>
    </w:p>
    <w:p w14:paraId="2C5108EB" w14:textId="555482FC" w:rsidR="0040789B" w:rsidRPr="00F602AC" w:rsidRDefault="00F602AC" w:rsidP="00721C41">
      <w:pPr>
        <w:jc w:val="both"/>
        <w:rPr>
          <w:rFonts w:ascii="Roboto-Light" w:hAnsi="Roboto-Light" w:cs="Roboto-Light"/>
          <w:sz w:val="28"/>
          <w:szCs w:val="28"/>
          <w:lang w:val="ru-RU"/>
        </w:rPr>
      </w:pPr>
      <w:r w:rsidRPr="00F602AC">
        <w:rPr>
          <w:rFonts w:ascii="Roboto-Light" w:hAnsi="Roboto-Light" w:cs="Roboto-Light"/>
          <w:sz w:val="28"/>
          <w:szCs w:val="28"/>
          <w:lang w:val="ru-RU"/>
        </w:rPr>
        <w:t>Журнал является источником информации и результатов исследований в области транспорта и коммуникации: исследований транс</w:t>
      </w:r>
      <w:r>
        <w:rPr>
          <w:rFonts w:ascii="Roboto-Light" w:hAnsi="Roboto-Light" w:cs="Roboto-Light"/>
          <w:sz w:val="28"/>
          <w:szCs w:val="28"/>
          <w:lang w:val="ru-RU"/>
        </w:rPr>
        <w:t>портной техники, транспортных технологий</w:t>
      </w:r>
      <w:r w:rsidRPr="00F602AC">
        <w:rPr>
          <w:rFonts w:ascii="Roboto-Light" w:hAnsi="Roboto-Light" w:cs="Roboto-Light"/>
          <w:sz w:val="28"/>
          <w:szCs w:val="28"/>
          <w:lang w:val="ru-RU"/>
        </w:rPr>
        <w:t>, экономики</w:t>
      </w:r>
      <w:r>
        <w:rPr>
          <w:rFonts w:ascii="Roboto-Light" w:hAnsi="Roboto-Light" w:cs="Roboto-Light"/>
          <w:sz w:val="28"/>
          <w:szCs w:val="28"/>
          <w:lang w:val="ru-RU"/>
        </w:rPr>
        <w:t xml:space="preserve"> транспорта</w:t>
      </w:r>
      <w:r w:rsidRPr="00F602AC">
        <w:rPr>
          <w:rFonts w:ascii="Roboto-Light" w:hAnsi="Roboto-Light" w:cs="Roboto-Light"/>
          <w:sz w:val="28"/>
          <w:szCs w:val="28"/>
          <w:lang w:val="ru-RU"/>
        </w:rPr>
        <w:t>, транспортного законодательства и др.</w:t>
      </w:r>
    </w:p>
    <w:p w14:paraId="72DC64E2" w14:textId="77777777" w:rsidR="0040789B" w:rsidRPr="00611036" w:rsidRDefault="0040789B" w:rsidP="00A8310D">
      <w:pPr>
        <w:rPr>
          <w:rFonts w:ascii="Roboto-Light" w:hAnsi="Roboto-Light" w:cs="Roboto-Light"/>
          <w:sz w:val="28"/>
          <w:szCs w:val="28"/>
          <w:lang w:val="ru-RU"/>
        </w:rPr>
      </w:pPr>
    </w:p>
    <w:p w14:paraId="24BCA6F4" w14:textId="3D4708AD" w:rsidR="0040789B" w:rsidRPr="00F602AC" w:rsidRDefault="00F602AC" w:rsidP="00721C41">
      <w:pPr>
        <w:jc w:val="both"/>
        <w:rPr>
          <w:rFonts w:ascii="Roboto-Light" w:hAnsi="Roboto-Light" w:cs="Roboto-Light"/>
          <w:sz w:val="28"/>
          <w:szCs w:val="28"/>
          <w:lang w:val="ru-RU"/>
        </w:rPr>
      </w:pPr>
      <w:r w:rsidRPr="00F602AC">
        <w:rPr>
          <w:rFonts w:ascii="Roboto-Light" w:hAnsi="Roboto-Light" w:cs="Roboto-Light"/>
          <w:sz w:val="28"/>
          <w:szCs w:val="28"/>
          <w:lang w:val="ru-RU"/>
        </w:rPr>
        <w:t>Журнал индексируется в различных базах данных, например</w:t>
      </w:r>
      <w:r>
        <w:rPr>
          <w:rFonts w:ascii="Roboto-Light" w:hAnsi="Roboto-Light" w:cs="Roboto-Light"/>
          <w:sz w:val="28"/>
          <w:szCs w:val="28"/>
          <w:lang w:val="ru-RU"/>
        </w:rPr>
        <w:t>,</w:t>
      </w:r>
      <w:r w:rsidRPr="00F602AC">
        <w:rPr>
          <w:rFonts w:ascii="Roboto-Light" w:hAnsi="Roboto-Light" w:cs="Roboto-Light"/>
          <w:sz w:val="28"/>
          <w:szCs w:val="28"/>
          <w:lang w:val="ru-RU"/>
        </w:rPr>
        <w:t xml:space="preserve"> в базах</w:t>
      </w:r>
      <w:r w:rsidR="0040789B" w:rsidRPr="00F602AC">
        <w:rPr>
          <w:rFonts w:ascii="Roboto-Light" w:hAnsi="Roboto-Light" w:cs="Roboto-Light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SCOPUS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proofErr w:type="spellStart"/>
      <w:r w:rsidR="00611036" w:rsidRPr="006B647D">
        <w:rPr>
          <w:rFonts w:ascii="Roboto-Light" w:hAnsi="Roboto-Light" w:cs="Roboto-Light"/>
          <w:color w:val="1F232A"/>
          <w:sz w:val="28"/>
          <w:szCs w:val="28"/>
          <w:lang w:val="en-US"/>
        </w:rPr>
        <w:t>Wo</w:t>
      </w:r>
      <w:r w:rsidR="00611036">
        <w:rPr>
          <w:rFonts w:ascii="Roboto-Light" w:hAnsi="Roboto-Light" w:cs="Roboto-Light"/>
          <w:color w:val="1F232A"/>
          <w:sz w:val="28"/>
          <w:szCs w:val="28"/>
          <w:lang w:val="en-US"/>
        </w:rPr>
        <w:t>S</w:t>
      </w:r>
      <w:proofErr w:type="spellEnd"/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Index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Copernicus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Russian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Science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Citation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Index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(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RISC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),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InfoBase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Google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6E0723">
        <w:rPr>
          <w:rFonts w:ascii="Roboto-Light" w:hAnsi="Roboto-Light" w:cs="Roboto-Light"/>
          <w:color w:val="1F232A"/>
          <w:sz w:val="28"/>
          <w:szCs w:val="28"/>
          <w:lang w:val="en-US"/>
        </w:rPr>
        <w:t>Scholar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>
        <w:rPr>
          <w:rFonts w:ascii="Roboto-Light" w:hAnsi="Roboto-Light" w:cs="Roboto-Light"/>
          <w:color w:val="1F232A"/>
          <w:sz w:val="28"/>
          <w:szCs w:val="28"/>
          <w:lang w:val="en-US"/>
        </w:rPr>
        <w:t>DOAJ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proofErr w:type="spellStart"/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RePEc</w:t>
      </w:r>
      <w:proofErr w:type="spellEnd"/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proofErr w:type="spellStart"/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EconPapers</w:t>
      </w:r>
      <w:proofErr w:type="spellEnd"/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J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>-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Gate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Dimensions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IDEAS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proofErr w:type="spellStart"/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BazTech</w:t>
      </w:r>
      <w:proofErr w:type="spellEnd"/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proofErr w:type="spellStart"/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SCImago</w:t>
      </w:r>
      <w:proofErr w:type="spellEnd"/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Academic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Journals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Database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 xml:space="preserve">, </w:t>
      </w:r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SHERPA</w:t>
      </w:r>
      <w:r w:rsidR="00611036" w:rsidRPr="00611036">
        <w:rPr>
          <w:rFonts w:ascii="Roboto-Light" w:hAnsi="Roboto-Light" w:cs="Roboto-Light"/>
          <w:color w:val="1F232A"/>
          <w:sz w:val="28"/>
          <w:szCs w:val="28"/>
          <w:lang w:val="ru-RU"/>
        </w:rPr>
        <w:t>/</w:t>
      </w:r>
      <w:proofErr w:type="spellStart"/>
      <w:r w:rsidR="00611036" w:rsidRPr="004E70C2">
        <w:rPr>
          <w:rFonts w:ascii="Roboto-Light" w:hAnsi="Roboto-Light" w:cs="Roboto-Light"/>
          <w:color w:val="1F232A"/>
          <w:sz w:val="28"/>
          <w:szCs w:val="28"/>
          <w:lang w:val="en-US"/>
        </w:rPr>
        <w:t>RoMEO</w:t>
      </w:r>
      <w:proofErr w:type="spellEnd"/>
      <w:r w:rsidR="0040789B" w:rsidRPr="00F602AC">
        <w:rPr>
          <w:rFonts w:ascii="Roboto-Light" w:hAnsi="Roboto-Light" w:cs="Roboto-Light"/>
          <w:sz w:val="28"/>
          <w:szCs w:val="28"/>
          <w:lang w:val="ru-RU"/>
        </w:rPr>
        <w:t xml:space="preserve">, </w:t>
      </w:r>
      <w:r w:rsidRPr="00F602AC">
        <w:rPr>
          <w:rFonts w:ascii="Roboto-Light" w:hAnsi="Roboto-Light" w:cs="Roboto-Light"/>
          <w:sz w:val="28"/>
          <w:szCs w:val="28"/>
          <w:lang w:val="ru-RU"/>
        </w:rPr>
        <w:t>и т.д</w:t>
      </w:r>
      <w:r w:rsidR="0040789B" w:rsidRPr="00F602AC">
        <w:rPr>
          <w:rFonts w:ascii="Roboto-Light" w:hAnsi="Roboto-Light" w:cs="Roboto-Light"/>
          <w:sz w:val="28"/>
          <w:szCs w:val="28"/>
          <w:lang w:val="ru-RU"/>
        </w:rPr>
        <w:t>.</w:t>
      </w:r>
    </w:p>
    <w:p w14:paraId="0BA95632" w14:textId="191954A6" w:rsidR="00A8310D" w:rsidRPr="00611036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BC63A0" w14:textId="7ADF77A8" w:rsidR="00F602AC" w:rsidRPr="00F602AC" w:rsidRDefault="00F602AC" w:rsidP="00FF3C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2AC">
        <w:rPr>
          <w:rFonts w:ascii="Times New Roman" w:hAnsi="Times New Roman" w:cs="Times New Roman"/>
          <w:sz w:val="28"/>
          <w:szCs w:val="28"/>
          <w:lang w:val="ru-RU"/>
        </w:rPr>
        <w:t>Журнал входит в более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чем</w:t>
      </w:r>
      <w:r w:rsidR="00FF3C0B" w:rsidRPr="00F602AC">
        <w:rPr>
          <w:rFonts w:ascii="Times New Roman" w:hAnsi="Times New Roman" w:cs="Times New Roman"/>
          <w:sz w:val="28"/>
          <w:szCs w:val="28"/>
          <w:lang w:val="ru-RU"/>
        </w:rPr>
        <w:t xml:space="preserve"> 250 </w:t>
      </w:r>
      <w:r w:rsidRPr="00F602AC">
        <w:rPr>
          <w:rFonts w:ascii="Times New Roman" w:hAnsi="Times New Roman" w:cs="Times New Roman"/>
          <w:sz w:val="28"/>
          <w:szCs w:val="28"/>
          <w:lang w:val="ru-RU"/>
        </w:rPr>
        <w:t>баз данных различных университетов, научно-исследовательских институтов, публичных и приватных библиотек, фирм и т.д.</w:t>
      </w:r>
    </w:p>
    <w:p w14:paraId="5E0E2D35" w14:textId="1446CAD1" w:rsidR="00FF3C0B" w:rsidRPr="00611036" w:rsidRDefault="00F602AC" w:rsidP="00FF3C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0E93E77" w14:textId="412E2431" w:rsidR="00FF3C0B" w:rsidRPr="00F602AC" w:rsidRDefault="00F602AC" w:rsidP="00FF3C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2AC">
        <w:rPr>
          <w:rFonts w:ascii="Times New Roman" w:hAnsi="Times New Roman" w:cs="Times New Roman"/>
          <w:sz w:val="28"/>
          <w:szCs w:val="28"/>
          <w:lang w:val="ru-RU"/>
        </w:rPr>
        <w:t>Журнал имеет присвоенный номер</w:t>
      </w:r>
      <w:r w:rsidR="00FF3C0B" w:rsidRPr="00F602AC">
        <w:rPr>
          <w:rFonts w:ascii="Times New Roman" w:hAnsi="Times New Roman" w:cs="Times New Roman"/>
          <w:sz w:val="28"/>
          <w:szCs w:val="28"/>
          <w:lang w:val="ru-RU"/>
        </w:rPr>
        <w:t xml:space="preserve"> DOI. </w:t>
      </w:r>
      <w:r w:rsidRPr="00F602AC">
        <w:rPr>
          <w:rFonts w:ascii="Times New Roman" w:hAnsi="Times New Roman" w:cs="Times New Roman"/>
          <w:sz w:val="28"/>
          <w:szCs w:val="28"/>
          <w:lang w:val="ru-RU"/>
        </w:rPr>
        <w:t>Использование</w:t>
      </w:r>
      <w:r w:rsidR="00FF3C0B" w:rsidRPr="00F602AC">
        <w:rPr>
          <w:rFonts w:ascii="Times New Roman" w:hAnsi="Times New Roman" w:cs="Times New Roman"/>
          <w:sz w:val="28"/>
          <w:szCs w:val="28"/>
          <w:lang w:val="ru-RU"/>
        </w:rPr>
        <w:t xml:space="preserve"> DOI </w:t>
      </w:r>
      <w:r w:rsidRPr="00F602AC">
        <w:rPr>
          <w:rFonts w:ascii="Times New Roman" w:hAnsi="Times New Roman" w:cs="Times New Roman"/>
          <w:sz w:val="28"/>
          <w:szCs w:val="28"/>
          <w:lang w:val="ru-RU"/>
        </w:rPr>
        <w:t xml:space="preserve">в библиографии улучшает </w:t>
      </w:r>
      <w:proofErr w:type="spellStart"/>
      <w:r w:rsidRPr="00F602AC">
        <w:rPr>
          <w:rFonts w:ascii="Times New Roman" w:hAnsi="Times New Roman" w:cs="Times New Roman"/>
          <w:sz w:val="28"/>
          <w:szCs w:val="28"/>
          <w:lang w:val="ru-RU"/>
        </w:rPr>
        <w:t>позиционируемость</w:t>
      </w:r>
      <w:proofErr w:type="spellEnd"/>
      <w:r w:rsidRPr="00F602AC">
        <w:rPr>
          <w:rFonts w:ascii="Times New Roman" w:hAnsi="Times New Roman" w:cs="Times New Roman"/>
          <w:sz w:val="28"/>
          <w:szCs w:val="28"/>
          <w:lang w:val="ru-RU"/>
        </w:rPr>
        <w:t xml:space="preserve"> статьи при помощи использования интернета и увеличивает количество </w:t>
      </w:r>
      <w:r>
        <w:rPr>
          <w:rFonts w:ascii="Times New Roman" w:hAnsi="Times New Roman" w:cs="Times New Roman"/>
          <w:sz w:val="28"/>
          <w:szCs w:val="28"/>
          <w:lang w:val="ru-RU"/>
        </w:rPr>
        <w:t>цитаций</w:t>
      </w:r>
      <w:r w:rsidR="00FF3C0B" w:rsidRPr="00F602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0E50DE" w14:textId="77777777" w:rsidR="00FF3C0B" w:rsidRPr="00611036" w:rsidRDefault="00FF3C0B" w:rsidP="00FF3C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41353C" w14:textId="6F99B0F9" w:rsidR="00FF3C0B" w:rsidRPr="00C33FBB" w:rsidRDefault="00F602AC" w:rsidP="00FF3C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3FBB">
        <w:rPr>
          <w:rFonts w:ascii="Times New Roman" w:hAnsi="Times New Roman" w:cs="Times New Roman"/>
          <w:sz w:val="28"/>
          <w:szCs w:val="28"/>
          <w:lang w:val="ru-RU"/>
        </w:rPr>
        <w:t>Междисциплинарный центр математического и компьютерного моделирования</w:t>
      </w:r>
      <w:r w:rsidR="000D423D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(ICM) </w:t>
      </w:r>
      <w:r w:rsidRPr="00C33FBB">
        <w:rPr>
          <w:rFonts w:ascii="Times New Roman" w:hAnsi="Times New Roman" w:cs="Times New Roman"/>
          <w:sz w:val="28"/>
          <w:szCs w:val="28"/>
          <w:lang w:val="ru-RU"/>
        </w:rPr>
        <w:t>Варшавского университета, а также база данных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>BazTech</w:t>
      </w:r>
      <w:proofErr w:type="spellEnd"/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>адаптируют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33FBB">
        <w:rPr>
          <w:rFonts w:ascii="Times New Roman" w:hAnsi="Times New Roman" w:cs="Times New Roman"/>
          <w:sz w:val="28"/>
          <w:szCs w:val="28"/>
          <w:lang w:val="ru-RU"/>
        </w:rPr>
        <w:t>сохраняют и архиви</w:t>
      </w:r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>руют тома журнала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Национальная библиотека Польши является следующим внешним </w:t>
      </w:r>
      <w:proofErr w:type="spellStart"/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>репозитори</w:t>
      </w:r>
      <w:r w:rsidR="00433831">
        <w:rPr>
          <w:rFonts w:ascii="Times New Roman" w:hAnsi="Times New Roman" w:cs="Times New Roman"/>
          <w:sz w:val="28"/>
          <w:szCs w:val="28"/>
          <w:lang w:val="ru-RU"/>
        </w:rPr>
        <w:t>ем</w:t>
      </w:r>
      <w:proofErr w:type="spellEnd"/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для журнала. Существуют также другие </w:t>
      </w:r>
      <w:proofErr w:type="spellStart"/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>репозитори</w:t>
      </w:r>
      <w:r w:rsidR="00433831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журнала, например,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 xml:space="preserve"> DOAJ, eLibrary.ru, </w:t>
      </w:r>
      <w:r w:rsidR="00C33FBB" w:rsidRPr="00C33FBB">
        <w:rPr>
          <w:rFonts w:ascii="Times New Roman" w:hAnsi="Times New Roman" w:cs="Times New Roman"/>
          <w:sz w:val="28"/>
          <w:szCs w:val="28"/>
          <w:lang w:val="ru-RU"/>
        </w:rPr>
        <w:t>и т.д</w:t>
      </w:r>
      <w:r w:rsidR="00FF3C0B" w:rsidRPr="00C33F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66FE5F" w14:textId="77777777" w:rsidR="00A8310D" w:rsidRPr="00611036" w:rsidRDefault="00A8310D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394A38" w14:textId="1DEB86A9" w:rsidR="00A8310D" w:rsidRPr="00433831" w:rsidRDefault="00433831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Основная тематика статей содержит следующие области знаний</w:t>
      </w:r>
      <w:r w:rsidR="00A8310D" w:rsidRPr="0043383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28E119AA" w14:textId="77777777" w:rsidR="00A8310D" w:rsidRPr="00433831" w:rsidRDefault="00A8310D" w:rsidP="00A831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3CA58006" w14:textId="4674E6EB" w:rsidR="00880ED0" w:rsidRPr="00433831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автодорожный транспорт,</w:t>
      </w:r>
      <w:r w:rsidR="00880ED0"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железнодорожный транспорт, транспорт авиационный и космический, морской и речной транспорт</w:t>
      </w:r>
      <w:r w:rsidR="00880ED0"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77C884B" w14:textId="0E980ACA" w:rsidR="00A8310D" w:rsidRPr="00433831" w:rsidRDefault="000D423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городская коммуникация, вопросы транспорта для интеллигентных городов</w:t>
      </w:r>
      <w:r w:rsidR="00E6155F"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F8552E1" w14:textId="348D39AD" w:rsidR="00A8310D" w:rsidRPr="00433831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12DF"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велосипеды, мотороллеры и мотоциклы, как средства транспорта</w:t>
      </w:r>
      <w:r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8C94CF7" w14:textId="214D11E3" w:rsidR="00A8310D" w:rsidRPr="00433831" w:rsidRDefault="00A8310D" w:rsidP="000D423D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промышленный транспорт</w:t>
      </w:r>
      <w:r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D9A87A8" w14:textId="7609A19D" w:rsidR="00A8310D" w:rsidRPr="00433831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подготовка грузов, организация и координация перегрузочных работ</w:t>
      </w:r>
      <w:r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C530F65" w14:textId="2C3F42EA" w:rsidR="00A8310D" w:rsidRPr="00433831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433831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33831" w:rsidRPr="00433831">
        <w:rPr>
          <w:rFonts w:ascii="Times New Roman" w:hAnsi="Times New Roman" w:cs="Times New Roman"/>
          <w:sz w:val="28"/>
          <w:szCs w:val="28"/>
          <w:lang w:val="ru-RU"/>
        </w:rPr>
        <w:t>логистические центы, интегрированные транспортные системы</w:t>
      </w:r>
      <w:r w:rsidRPr="0043383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49828DF3" w14:textId="6A89FA58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="00433831" w:rsidRPr="007161AC">
        <w:rPr>
          <w:rFonts w:ascii="Times New Roman" w:hAnsi="Times New Roman" w:cs="Times New Roman"/>
          <w:sz w:val="28"/>
          <w:szCs w:val="28"/>
          <w:lang w:val="ru-RU"/>
        </w:rPr>
        <w:t>интермодальный</w:t>
      </w:r>
      <w:proofErr w:type="spellEnd"/>
      <w:r w:rsidR="00433831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3831" w:rsidRPr="007161AC">
        <w:rPr>
          <w:rFonts w:ascii="Times New Roman" w:hAnsi="Times New Roman" w:cs="Times New Roman"/>
          <w:sz w:val="28"/>
          <w:szCs w:val="28"/>
          <w:lang w:val="ru-RU"/>
        </w:rPr>
        <w:t>мультимодальный</w:t>
      </w:r>
      <w:proofErr w:type="spellEnd"/>
      <w:r w:rsidR="00433831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и комбинированный транспорт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08C91A6" w14:textId="16A53DEE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компьютерные системы для проектирования средств транспорта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BBC5623" w14:textId="1ED92E10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производство средств транспорта</w:t>
      </w:r>
      <w:r w:rsidR="00615FE5"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3414579" w14:textId="0759F49C" w:rsidR="00A8310D" w:rsidRPr="007161AC" w:rsidRDefault="00615FE5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техническая диагностика транспортных средств</w:t>
      </w:r>
      <w:r w:rsidR="00A8310D"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A12F4BF" w14:textId="435562C8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активные и пассивные средства безопасности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444094B" w14:textId="4A5260A7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безопасность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транспортных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систем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1256E25" w14:textId="0AA705BF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прогнозирование траффика и региональные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требования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, исследования статистические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3FF4A7F" w14:textId="3E3C715B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влияние законодательного регулирования относительно безопасности на транспорте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3D9C7CC" w14:textId="4AB7AFA0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управление транспортом в мегаполисах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34D2B8E6" w14:textId="537543DF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моделирование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транспортных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систем, контроль дорожного движения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130C1697" w14:textId="09AD9FD1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автоматизация на транспорте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2598B1BE" w14:textId="297984B1" w:rsidR="00A8310D" w:rsidRPr="007161AC" w:rsidRDefault="00221F3B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транспортная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экономика</w:t>
      </w:r>
      <w:r w:rsidR="00A8310D"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DE77F0B" w14:textId="13A03868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экологические проблемы на транспорте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501AB9A" w14:textId="34A83C14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влияние транспорта на проблемы здоровья и  эргономии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C210E49" w14:textId="0FA22AE7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>транспортная инфраструктура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6B2DCA1A" w14:textId="4F7E0E12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образование для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транспортной</w:t>
      </w:r>
      <w:r w:rsidR="006C1DDE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отрасли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1CB59D3" w14:textId="0EB8E477" w:rsidR="00A8310D" w:rsidRPr="007161AC" w:rsidRDefault="00A8310D" w:rsidP="00615FE5">
      <w:pPr>
        <w:widowControl w:val="0"/>
        <w:autoSpaceDE w:val="0"/>
        <w:autoSpaceDN w:val="0"/>
        <w:adjustRightInd w:val="0"/>
        <w:ind w:left="360" w:right="363" w:hanging="218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более специфические вопросы транспорта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по согласованию с редакцией</w:t>
      </w:r>
      <w:r w:rsidRPr="007161A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0B2E4B61" w14:textId="56BEF553" w:rsidR="001D1165" w:rsidRPr="00611036" w:rsidRDefault="001D1165" w:rsidP="000B1DB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1929A95" w14:textId="5FE24B8A" w:rsidR="00A8310D" w:rsidRPr="007161AC" w:rsidRDefault="007161AC" w:rsidP="001A12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ru-RU"/>
        </w:rPr>
      </w:pPr>
      <w:r w:rsidRPr="007161A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Периодичность публикации</w:t>
      </w:r>
    </w:p>
    <w:p w14:paraId="30412178" w14:textId="77777777" w:rsidR="00A8310D" w:rsidRPr="007161AC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1E5033" w14:textId="253119FE" w:rsidR="00BD555B" w:rsidRPr="007161AC" w:rsidRDefault="001A12CA" w:rsidP="00BD5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61AC">
        <w:rPr>
          <w:rFonts w:ascii="Times New Roman" w:hAnsi="Times New Roman" w:cs="Times New Roman"/>
          <w:sz w:val="28"/>
          <w:szCs w:val="28"/>
          <w:lang w:val="ru-RU"/>
        </w:rPr>
        <w:t>Transport</w:t>
      </w:r>
      <w:proofErr w:type="spellEnd"/>
      <w:r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61AC">
        <w:rPr>
          <w:rFonts w:ascii="Times New Roman" w:hAnsi="Times New Roman" w:cs="Times New Roman"/>
          <w:sz w:val="28"/>
          <w:szCs w:val="28"/>
          <w:lang w:val="ru-RU"/>
        </w:rPr>
        <w:t>Problems</w:t>
      </w:r>
      <w:proofErr w:type="spellEnd"/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является ежеквартальным международным научным изданием. Начиная с 2007 года журнал выходит из печати регулярно в конце каждого квартала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1 -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март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2 -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июнь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3 -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сентябрь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 xml:space="preserve"> 4 - </w:t>
      </w:r>
      <w:r w:rsidR="007161AC" w:rsidRPr="007161AC">
        <w:rPr>
          <w:rFonts w:ascii="Times New Roman" w:hAnsi="Times New Roman" w:cs="Times New Roman"/>
          <w:sz w:val="28"/>
          <w:szCs w:val="28"/>
          <w:lang w:val="ru-RU"/>
        </w:rPr>
        <w:t>декабрь</w:t>
      </w:r>
      <w:r w:rsidR="00BD555B" w:rsidRPr="007161A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F76C5A" w14:textId="77777777" w:rsidR="00BD555B" w:rsidRPr="00611036" w:rsidRDefault="00BD555B" w:rsidP="00BD5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047889" w14:textId="26360ACE" w:rsidR="00BD555B" w:rsidRPr="00FC4FFA" w:rsidRDefault="00FC4FFA" w:rsidP="00BD5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Ингода существует возможность публикации отдельных номеров журнала, состоящих из нескольких частей. Это является следствием большого количества статей, которые могут быть интересны для широкого круга читателей</w:t>
      </w:r>
      <w:r w:rsidR="00BD555B" w:rsidRPr="006110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90F051" w14:textId="77777777" w:rsidR="00BD555B" w:rsidRPr="00FC4FFA" w:rsidRDefault="00BD555B" w:rsidP="00BD5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6042E2" w14:textId="50BD7C06" w:rsidR="00BD555B" w:rsidRPr="00FC4FFA" w:rsidRDefault="00FC4FFA" w:rsidP="00BD555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4FFA">
        <w:rPr>
          <w:rFonts w:ascii="Times New Roman" w:hAnsi="Times New Roman" w:cs="Times New Roman"/>
          <w:sz w:val="28"/>
          <w:szCs w:val="28"/>
          <w:lang w:val="ru-RU"/>
        </w:rPr>
        <w:t xml:space="preserve">Специальные издания публикуются в качестве исключения из правил. Обычно это является эффектом сотрудничества редакции и программных комитетов международных конференций, конгрессов или симпозиумов, </w:t>
      </w:r>
      <w:r w:rsidRPr="00FC4FFA">
        <w:rPr>
          <w:rFonts w:ascii="Times New Roman" w:hAnsi="Times New Roman" w:cs="Times New Roman"/>
          <w:sz w:val="28"/>
          <w:szCs w:val="28"/>
          <w:lang w:val="ru-RU"/>
        </w:rPr>
        <w:lastRenderedPageBreak/>
        <w:t>связанных с проблемами транспорта. В этом случае рекомендации программных комитетов принимаются во внимание в качестве одной из положительных рецензий. Тем не менее, требования, которые предъявляются к данным статьям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C4FFA">
        <w:rPr>
          <w:rFonts w:ascii="Times New Roman" w:hAnsi="Times New Roman" w:cs="Times New Roman"/>
          <w:sz w:val="28"/>
          <w:szCs w:val="28"/>
          <w:lang w:val="ru-RU"/>
        </w:rPr>
        <w:t xml:space="preserve"> не отличаются от требований к статьям в регулярных номерах журнала</w:t>
      </w:r>
      <w:r w:rsidR="00BD555B" w:rsidRPr="00FC4F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F2A608" w14:textId="77777777" w:rsidR="00BD555B" w:rsidRPr="00611036" w:rsidRDefault="00BD555B" w:rsidP="00BD555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195DE5" w14:textId="48B8F826" w:rsidR="00A8310D" w:rsidRPr="000E6579" w:rsidRDefault="00FC4FFA" w:rsidP="00A8310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6579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</w:t>
      </w:r>
    </w:p>
    <w:p w14:paraId="3034173F" w14:textId="77777777" w:rsidR="00A8310D" w:rsidRPr="000E6579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93A2D9" w14:textId="3EC18DF2" w:rsidR="0024370B" w:rsidRPr="000E6579" w:rsidRDefault="000E6579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6579">
        <w:rPr>
          <w:rFonts w:ascii="Times New Roman" w:hAnsi="Times New Roman" w:cs="Times New Roman"/>
          <w:sz w:val="28"/>
          <w:szCs w:val="28"/>
          <w:lang w:val="ru-RU"/>
        </w:rPr>
        <w:t>Начиная со второй половины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 2016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года журнал является изданием коммерческим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Основным источником финансирования являются оплаты авторов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оплата публикации одной статьи в журнале составляет  </w:t>
      </w:r>
      <w:r w:rsidR="007A1E9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11036" w:rsidRPr="0061103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евро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оплата за работу над статьей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Оплате подлежат только статьи, которые положительно прошли процесс рецензирования. Соответствующая информация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6579">
        <w:rPr>
          <w:rFonts w:ascii="Times New Roman" w:hAnsi="Times New Roman" w:cs="Times New Roman"/>
          <w:sz w:val="28"/>
          <w:szCs w:val="28"/>
          <w:lang w:val="ru-RU"/>
        </w:rPr>
        <w:t>о данном процессе содержится в описании процесса рецензирования, а относительно оплаты – в инструкции для авторов</w:t>
      </w:r>
      <w:r w:rsidR="0024370B" w:rsidRPr="000E65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DB1EE6" w14:textId="77777777" w:rsidR="0024370B" w:rsidRPr="00611036" w:rsidRDefault="0024370B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3D1CA5" w14:textId="6673C114" w:rsidR="0024370B" w:rsidRPr="001F1487" w:rsidRDefault="001F1487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487">
        <w:rPr>
          <w:rFonts w:ascii="Times New Roman" w:hAnsi="Times New Roman" w:cs="Times New Roman"/>
          <w:sz w:val="28"/>
          <w:szCs w:val="28"/>
          <w:lang w:val="ru-RU"/>
        </w:rPr>
        <w:t>Авторы публикаций в журнале, рецензенты и члены Международного программного совета не получают финансового вознаграждения</w:t>
      </w:r>
      <w:r w:rsidR="0024370B" w:rsidRPr="001F14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80BD88" w14:textId="77777777" w:rsidR="0024370B" w:rsidRPr="001F1487" w:rsidRDefault="0024370B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F3F136" w14:textId="72027870" w:rsidR="0024370B" w:rsidRPr="001F1487" w:rsidRDefault="001F1487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487">
        <w:rPr>
          <w:rFonts w:ascii="Times New Roman" w:hAnsi="Times New Roman" w:cs="Times New Roman"/>
          <w:sz w:val="28"/>
          <w:szCs w:val="28"/>
          <w:lang w:val="ru-RU"/>
        </w:rPr>
        <w:t>Дополнительным источником финансирования является спонсорская помощь и рекламная деятельность. Редакция готова подписать соответствующие соглашения с заинтересованными организациями (фирмами).</w:t>
      </w:r>
    </w:p>
    <w:p w14:paraId="00D49E13" w14:textId="77777777" w:rsidR="00A8310D" w:rsidRPr="00611036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9888F81" w14:textId="32E35364" w:rsidR="00A8310D" w:rsidRPr="001F1487" w:rsidRDefault="001F1487" w:rsidP="00A8310D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1487">
        <w:rPr>
          <w:rFonts w:ascii="Times New Roman" w:hAnsi="Times New Roman" w:cs="Times New Roman"/>
          <w:b/>
          <w:sz w:val="28"/>
          <w:szCs w:val="28"/>
          <w:lang w:val="ru-RU"/>
        </w:rPr>
        <w:t>География</w:t>
      </w:r>
    </w:p>
    <w:p w14:paraId="66F62B4B" w14:textId="77777777" w:rsidR="00A8310D" w:rsidRPr="001F1487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0990CD" w14:textId="226F606C" w:rsidR="0024370B" w:rsidRPr="001F1487" w:rsidRDefault="001F1487" w:rsidP="0024370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1487">
        <w:rPr>
          <w:rFonts w:ascii="Times New Roman" w:hAnsi="Times New Roman" w:cs="Times New Roman"/>
          <w:sz w:val="28"/>
          <w:szCs w:val="28"/>
          <w:lang w:val="ru-RU"/>
        </w:rPr>
        <w:t>Журнал создавался как региональное издание</w:t>
      </w:r>
      <w:r w:rsidR="0024370B" w:rsidRPr="001F14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F1487">
        <w:rPr>
          <w:rFonts w:ascii="Times New Roman" w:hAnsi="Times New Roman" w:cs="Times New Roman"/>
          <w:sz w:val="28"/>
          <w:szCs w:val="28"/>
          <w:lang w:val="ru-RU"/>
        </w:rPr>
        <w:t>В настоящее время в журнале опубликованы статьи авторов представляющих более 40 стран</w:t>
      </w:r>
      <w:r w:rsidR="0024370B" w:rsidRPr="001F14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F1487">
        <w:rPr>
          <w:rFonts w:ascii="Times New Roman" w:hAnsi="Times New Roman" w:cs="Times New Roman"/>
          <w:sz w:val="28"/>
          <w:szCs w:val="28"/>
          <w:lang w:val="ru-RU"/>
        </w:rPr>
        <w:t>Редакция старается ознакомить читателей с научными достижениями в области транспорта на разных континентах</w:t>
      </w:r>
      <w:r w:rsidR="0024370B" w:rsidRPr="001F14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F1487">
        <w:rPr>
          <w:rFonts w:ascii="Times New Roman" w:hAnsi="Times New Roman" w:cs="Times New Roman"/>
          <w:sz w:val="28"/>
          <w:szCs w:val="28"/>
          <w:lang w:val="ru-RU"/>
        </w:rPr>
        <w:t>Редакция считает важным, чтобы в для обмена информацией учитывать региональную специфику различных стран</w:t>
      </w:r>
      <w:r w:rsidR="0024370B" w:rsidRPr="001F14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558430" w14:textId="77777777" w:rsidR="0034223B" w:rsidRPr="00611036" w:rsidRDefault="0034223B" w:rsidP="00B504A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E1F6892" w14:textId="478388DC" w:rsidR="00A8310D" w:rsidRPr="00F5610D" w:rsidRDefault="00F56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5610D"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требования</w:t>
      </w:r>
    </w:p>
    <w:p w14:paraId="35FB6FD9" w14:textId="77777777" w:rsidR="00A8310D" w:rsidRPr="00F5610D" w:rsidRDefault="00A8310D" w:rsidP="00B171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12996E" w14:textId="06C05D84" w:rsidR="00DF0636" w:rsidRPr="00F5610D" w:rsidRDefault="00F5610D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10D">
        <w:rPr>
          <w:rFonts w:ascii="Times New Roman" w:hAnsi="Times New Roman" w:cs="Times New Roman"/>
          <w:sz w:val="28"/>
          <w:szCs w:val="28"/>
          <w:lang w:val="ru-RU"/>
        </w:rPr>
        <w:t>Авторы публикаций в журнале соглашаются с публикацией статей в существующей полиграфической версией журнала, а также в интернет - версии</w:t>
      </w:r>
      <w:r w:rsidR="00DF0636" w:rsidRPr="00F5610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5610D">
        <w:rPr>
          <w:rFonts w:ascii="Times New Roman" w:hAnsi="Times New Roman" w:cs="Times New Roman"/>
          <w:sz w:val="28"/>
          <w:szCs w:val="28"/>
          <w:lang w:val="ru-RU"/>
        </w:rPr>
        <w:t xml:space="preserve"> Печатная версия является основной</w:t>
      </w:r>
      <w:r w:rsidR="00DF0636" w:rsidRPr="00F5610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94F0A6" w14:textId="77777777" w:rsidR="00DF0636" w:rsidRPr="001F7121" w:rsidRDefault="00DF0636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E0C20F" w14:textId="3EF3A6A9" w:rsidR="00DF0636" w:rsidRPr="001F7121" w:rsidRDefault="001F7121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7121">
        <w:rPr>
          <w:rFonts w:ascii="Times New Roman" w:hAnsi="Times New Roman" w:cs="Times New Roman"/>
          <w:sz w:val="28"/>
          <w:szCs w:val="28"/>
          <w:lang w:val="ru-RU"/>
        </w:rPr>
        <w:t>Редакция требует от авторов информации о вкладе при написании статьи</w:t>
      </w:r>
      <w:r w:rsidR="00DF0636" w:rsidRPr="001F712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1F7121">
        <w:rPr>
          <w:rFonts w:ascii="Times New Roman" w:hAnsi="Times New Roman" w:cs="Times New Roman"/>
          <w:sz w:val="28"/>
          <w:szCs w:val="28"/>
          <w:lang w:val="ru-RU"/>
        </w:rPr>
        <w:t xml:space="preserve">вместе с </w:t>
      </w:r>
      <w:proofErr w:type="spellStart"/>
      <w:r w:rsidRPr="001F7121">
        <w:rPr>
          <w:rFonts w:ascii="Times New Roman" w:hAnsi="Times New Roman" w:cs="Times New Roman"/>
          <w:sz w:val="28"/>
          <w:szCs w:val="28"/>
          <w:lang w:val="ru-RU"/>
        </w:rPr>
        <w:t>аффилиацией</w:t>
      </w:r>
      <w:proofErr w:type="spellEnd"/>
      <w:r w:rsidRPr="001F7121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необходима следующая информация: кто является автором концепции, целей, исследований и пр.</w:t>
      </w:r>
      <w:r w:rsidR="00DF0636" w:rsidRPr="001F712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1F7121">
        <w:rPr>
          <w:rFonts w:ascii="Times New Roman" w:hAnsi="Times New Roman" w:cs="Times New Roman"/>
          <w:sz w:val="28"/>
          <w:szCs w:val="28"/>
          <w:lang w:val="ru-RU"/>
        </w:rPr>
        <w:t>Основная ответственность ложится на автора, который высылает статью.</w:t>
      </w:r>
      <w:r w:rsidR="00DF0636" w:rsidRPr="001F71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7121">
        <w:rPr>
          <w:rFonts w:ascii="Times New Roman" w:hAnsi="Times New Roman" w:cs="Times New Roman"/>
          <w:sz w:val="28"/>
          <w:szCs w:val="28"/>
          <w:lang w:val="ru-RU"/>
        </w:rPr>
        <w:t>В случае отсутствия информации о неравномерном вкладе авторов, принимается, что соавторы внесли одинаковый вклад.</w:t>
      </w:r>
    </w:p>
    <w:p w14:paraId="4E81844E" w14:textId="77777777" w:rsidR="00DF0636" w:rsidRPr="00611036" w:rsidRDefault="00DF0636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BD74E2" w14:textId="72066292" w:rsidR="00DF0636" w:rsidRPr="00AF4EDE" w:rsidRDefault="001F7121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DE">
        <w:rPr>
          <w:rFonts w:ascii="Times New Roman" w:hAnsi="Times New Roman" w:cs="Times New Roman"/>
          <w:sz w:val="28"/>
          <w:szCs w:val="28"/>
          <w:lang w:val="ru-RU"/>
        </w:rPr>
        <w:t>Редакция может требовать информацию о средствах финансирования публикации, вкладе исследовательских институций и других организаций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F4EDE">
        <w:rPr>
          <w:rFonts w:ascii="Times New Roman" w:hAnsi="Times New Roman" w:cs="Times New Roman"/>
          <w:sz w:val="28"/>
          <w:szCs w:val="28"/>
          <w:lang w:val="ru-RU"/>
        </w:rPr>
        <w:t>прозрачности финансовой деятельности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Основная </w:t>
      </w:r>
      <w:r w:rsidR="00AF4EDE" w:rsidRPr="00AF4EDE"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 w:rsidR="00AF4EDE">
        <w:rPr>
          <w:rFonts w:ascii="Times New Roman" w:hAnsi="Times New Roman" w:cs="Times New Roman"/>
          <w:sz w:val="28"/>
          <w:szCs w:val="28"/>
          <w:lang w:val="ru-RU"/>
        </w:rPr>
        <w:t xml:space="preserve"> в д</w:t>
      </w:r>
      <w:r w:rsidRPr="00AF4EDE">
        <w:rPr>
          <w:rFonts w:ascii="Times New Roman" w:hAnsi="Times New Roman" w:cs="Times New Roman"/>
          <w:sz w:val="28"/>
          <w:szCs w:val="28"/>
          <w:lang w:val="ru-RU"/>
        </w:rPr>
        <w:t>анном вопросе лежит на авторе, который высылает статью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39E60E" w14:textId="77777777" w:rsidR="00DF0636" w:rsidRPr="00AF4EDE" w:rsidRDefault="00DF0636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3B8CC3" w14:textId="7FFC0553" w:rsidR="00DF0636" w:rsidRPr="00AF4EDE" w:rsidRDefault="001F7121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Редакция будет документировать любые формы научной недобросовестности, особенно нарушения принципов обязательных </w:t>
      </w:r>
      <w:r w:rsidR="00AF4EDE" w:rsidRPr="00AF4EDE"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науки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940157" w14:textId="77777777" w:rsidR="00DF0636" w:rsidRPr="00611036" w:rsidRDefault="00DF0636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7617CA" w14:textId="0ECBAC62" w:rsidR="00A8310D" w:rsidRPr="00AF4EDE" w:rsidRDefault="00AF4EDE" w:rsidP="008E662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4EDE">
        <w:rPr>
          <w:rFonts w:ascii="Times New Roman" w:hAnsi="Times New Roman" w:cs="Times New Roman"/>
          <w:sz w:val="28"/>
          <w:szCs w:val="28"/>
          <w:lang w:val="ru-RU"/>
        </w:rPr>
        <w:t>Редакция объявляет, что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ghostwriting</w:t>
      </w:r>
      <w:proofErr w:type="spellEnd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i </w:t>
      </w:r>
      <w:proofErr w:type="spellStart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guest</w:t>
      </w:r>
      <w:proofErr w:type="spellEnd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authorship</w:t>
      </w:r>
      <w:proofErr w:type="spellEnd"/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4EDE">
        <w:rPr>
          <w:rFonts w:ascii="Times New Roman" w:hAnsi="Times New Roman" w:cs="Times New Roman"/>
          <w:sz w:val="28"/>
          <w:szCs w:val="28"/>
          <w:lang w:val="ru-RU"/>
        </w:rPr>
        <w:t>авторов являются проявлением научной недобросовестности, и всякие выявленные случаи действий подобного типа со стороны авторов будут выявлены, в том числе и информируя соответствующие институции</w:t>
      </w:r>
      <w:r w:rsidR="00DF0636" w:rsidRPr="00AF4E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54850B" w14:textId="77777777" w:rsidR="00A8310D" w:rsidRPr="00611036" w:rsidRDefault="00A8310D" w:rsidP="00A8310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90C972" w14:textId="3CDD51B9" w:rsidR="006E0723" w:rsidRPr="00F95068" w:rsidRDefault="00AF4EDE" w:rsidP="00D3274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68">
        <w:rPr>
          <w:rFonts w:ascii="Times New Roman" w:hAnsi="Times New Roman" w:cs="Times New Roman"/>
          <w:sz w:val="28"/>
          <w:szCs w:val="28"/>
          <w:lang w:val="ru-RU"/>
        </w:rPr>
        <w:t>Журнал проводит политику выявления плагиата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>Авторы должны представлять для публикации исключительно оригинальные статьи, неопубликованные ранее в целости или частично в каком угодно авторском составе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Авторы гарантируют, что представленная для публикации статья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не была передана для публикации в другом журнале, сборнике и т.п. </w:t>
      </w:r>
      <w:r w:rsidR="00F95068" w:rsidRPr="00F95068">
        <w:rPr>
          <w:rFonts w:ascii="Times New Roman" w:hAnsi="Times New Roman" w:cs="Times New Roman"/>
          <w:sz w:val="28"/>
          <w:szCs w:val="28"/>
          <w:lang w:val="ru-RU"/>
        </w:rPr>
        <w:t>Авторы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обязаны информировать о степени оригинальности статьи в соответствующем заявлении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Авторы должны указывать (цитировать) публикации, которые были использованы для создания статьи. Редакция информирует, что любые открытые случаи неэтичного поведения </w:t>
      </w:r>
      <w:r w:rsidR="00F95068" w:rsidRPr="00F95068">
        <w:rPr>
          <w:rFonts w:ascii="Times New Roman" w:hAnsi="Times New Roman" w:cs="Times New Roman"/>
          <w:sz w:val="28"/>
          <w:szCs w:val="28"/>
          <w:lang w:val="ru-RU"/>
        </w:rPr>
        <w:t>будут предоставлены для публичной информации, в том числе и информированы соответствующие органы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95068" w:rsidRPr="00F95068">
        <w:rPr>
          <w:rFonts w:ascii="Times New Roman" w:hAnsi="Times New Roman" w:cs="Times New Roman"/>
          <w:sz w:val="28"/>
          <w:szCs w:val="28"/>
          <w:lang w:val="ru-RU"/>
        </w:rPr>
        <w:t>институции, в которых работают авторы, научные сообщества, ассоциации научных редакторов и т.д.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E7BF5" w:rsidRPr="00F950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A1D4B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>Редакция документирует любые признаки научной недобросовестности.</w:t>
      </w:r>
    </w:p>
    <w:p w14:paraId="118B329B" w14:textId="24212DE4" w:rsidR="008E6629" w:rsidRPr="00611036" w:rsidRDefault="008E6629" w:rsidP="00B8319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F9C3773" w14:textId="69903814" w:rsidR="008E6629" w:rsidRPr="00F95068" w:rsidRDefault="00F95068" w:rsidP="00E615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68">
        <w:rPr>
          <w:rFonts w:ascii="Times New Roman" w:hAnsi="Times New Roman" w:cs="Times New Roman"/>
          <w:sz w:val="28"/>
          <w:szCs w:val="28"/>
          <w:lang w:val="ru-RU"/>
        </w:rPr>
        <w:t>Ответственность за использование снимков и рисунков в представленных статьях несут авторы</w:t>
      </w:r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080634" w14:textId="77777777" w:rsidR="008E6629" w:rsidRPr="00F95068" w:rsidRDefault="008E6629" w:rsidP="00E615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E2C10D" w14:textId="5622B265" w:rsidR="008E6629" w:rsidRPr="00F95068" w:rsidRDefault="00F95068" w:rsidP="00F950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068">
        <w:rPr>
          <w:rFonts w:ascii="Times New Roman" w:hAnsi="Times New Roman" w:cs="Times New Roman"/>
          <w:sz w:val="28"/>
          <w:szCs w:val="28"/>
          <w:lang w:val="ru-RU"/>
        </w:rPr>
        <w:t>Всяческие вопросы, связанные с авторским правом, регулируются на основе польского законодательства</w:t>
      </w:r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Dz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U. 1994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Nr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24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poz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83.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ustawą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z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dnia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lutego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1994 r o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Prawie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autorskim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i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prawach</w:t>
      </w:r>
      <w:proofErr w:type="spellEnd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pokrewnych</w:t>
      </w:r>
      <w:proofErr w:type="spellEnd"/>
      <w:r w:rsidR="0085257F" w:rsidRPr="00F950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5068">
        <w:rPr>
          <w:rFonts w:ascii="Times New Roman" w:hAnsi="Times New Roman" w:cs="Times New Roman"/>
          <w:sz w:val="28"/>
          <w:szCs w:val="28"/>
          <w:lang w:val="ru-RU"/>
        </w:rPr>
        <w:t>Доступно</w:t>
      </w:r>
      <w:r w:rsidR="0085257F" w:rsidRPr="00F95068">
        <w:rPr>
          <w:rFonts w:ascii="Times New Roman" w:hAnsi="Times New Roman" w:cs="Times New Roman"/>
          <w:sz w:val="28"/>
          <w:szCs w:val="28"/>
          <w:lang w:val="ru-RU"/>
        </w:rPr>
        <w:t>: http://isap.sejm.gov.pl/DetailsServlet?id=WDU19940240083</w:t>
      </w:r>
      <w:r w:rsidR="008E6629" w:rsidRPr="00F9506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2B14C021" w14:textId="77777777" w:rsidR="008E6629" w:rsidRPr="00611036" w:rsidRDefault="008E6629" w:rsidP="00E615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B84E56" w14:textId="6E4C308B" w:rsidR="00F95068" w:rsidRDefault="00F95068" w:rsidP="00E6155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797D">
        <w:rPr>
          <w:rFonts w:ascii="Times New Roman" w:hAnsi="Times New Roman" w:cs="Times New Roman"/>
          <w:sz w:val="28"/>
          <w:szCs w:val="28"/>
          <w:lang w:val="ru-RU"/>
        </w:rPr>
        <w:t>Журнал проводит политику этических принципов на основе</w:t>
      </w:r>
      <w:r w:rsidR="008E6629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COPE's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Best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Practice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Guidelines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for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Journal</w:t>
      </w:r>
      <w:proofErr w:type="spellEnd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5257F" w:rsidRPr="0097797D">
        <w:rPr>
          <w:rFonts w:ascii="Times New Roman" w:hAnsi="Times New Roman" w:cs="Times New Roman"/>
          <w:sz w:val="28"/>
          <w:szCs w:val="28"/>
          <w:lang w:val="ru-RU"/>
        </w:rPr>
        <w:t>Editors</w:t>
      </w:r>
      <w:proofErr w:type="spellEnd"/>
      <w:r w:rsidR="008E6629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7797D">
        <w:rPr>
          <w:rFonts w:ascii="Times New Roman" w:hAnsi="Times New Roman" w:cs="Times New Roman"/>
          <w:sz w:val="28"/>
          <w:szCs w:val="28"/>
          <w:lang w:val="ru-RU"/>
        </w:rPr>
        <w:t>где среди прочих принципов указаны</w:t>
      </w:r>
      <w:r w:rsidR="008E6629"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97797D">
        <w:rPr>
          <w:rFonts w:ascii="Times New Roman" w:hAnsi="Times New Roman" w:cs="Times New Roman"/>
          <w:sz w:val="28"/>
          <w:szCs w:val="28"/>
          <w:lang w:val="ru-RU"/>
        </w:rPr>
        <w:t xml:space="preserve">честная игра, отсутствие конфликтов интересов членов редакции, своевременность, конфиденциальность, отсутствие конфликтов интересов, связанных с рецензентами, надежность источников, предотвращение конфликтов </w:t>
      </w:r>
      <w:r w:rsidRPr="0097797D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интересов авторов, достоверное представление научных отчетов, оригинальность работы, устранение ошибок опубликованных работ.</w:t>
      </w:r>
    </w:p>
    <w:p w14:paraId="3CDD0AA2" w14:textId="75A977B9" w:rsidR="00921E51" w:rsidRPr="00921E51" w:rsidRDefault="00921E51" w:rsidP="00921E5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b/>
          <w:sz w:val="28"/>
          <w:szCs w:val="28"/>
          <w:lang w:val="ru-RU"/>
        </w:rPr>
        <w:t>Редакция журнала</w:t>
      </w:r>
    </w:p>
    <w:p w14:paraId="06EDC684" w14:textId="77777777" w:rsidR="00921E51" w:rsidRPr="00611036" w:rsidRDefault="00921E51" w:rsidP="00921E5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AE56B60" w14:textId="742C1E56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Aleksander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>ł</w:t>
      </w:r>
      <w:proofErr w:type="spellStart"/>
      <w:r w:rsidRPr="00921E51">
        <w:rPr>
          <w:rFonts w:ascii="Times New Roman" w:hAnsi="Times New Roman" w:cs="Times New Roman"/>
          <w:sz w:val="28"/>
          <w:szCs w:val="28"/>
          <w:lang w:val="en-US"/>
        </w:rPr>
        <w:t>adkowski</w:t>
      </w:r>
      <w:proofErr w:type="spellEnd"/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главный редактор</w:t>
      </w:r>
    </w:p>
    <w:p w14:paraId="7E552F44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</w:rPr>
      </w:pPr>
      <w:r w:rsidRPr="00611036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611036">
          <w:rPr>
            <w:rStyle w:val="Hipercze"/>
            <w:rFonts w:ascii="Times New Roman" w:hAnsi="Times New Roman" w:cs="Times New Roman"/>
            <w:sz w:val="28"/>
            <w:szCs w:val="28"/>
          </w:rPr>
          <w:t>aleksander.sladkowski@polsl.pl</w:t>
        </w:r>
      </w:hyperlink>
      <w:r w:rsidRPr="00611036">
        <w:rPr>
          <w:rFonts w:ascii="Times New Roman" w:hAnsi="Times New Roman" w:cs="Times New Roman"/>
          <w:sz w:val="28"/>
          <w:szCs w:val="28"/>
        </w:rPr>
        <w:t>)</w:t>
      </w:r>
    </w:p>
    <w:p w14:paraId="25034B66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</w:rPr>
      </w:pPr>
    </w:p>
    <w:p w14:paraId="0A706019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</w:rPr>
      </w:pPr>
      <w:r w:rsidRPr="00611036">
        <w:rPr>
          <w:rFonts w:ascii="Times New Roman" w:hAnsi="Times New Roman" w:cs="Times New Roman"/>
          <w:sz w:val="28"/>
          <w:szCs w:val="28"/>
        </w:rPr>
        <w:t>Prof. Bogusław Łazarz (</w:t>
      </w:r>
      <w:hyperlink r:id="rId7" w:history="1">
        <w:r w:rsidRPr="00611036">
          <w:rPr>
            <w:rStyle w:val="Hipercze"/>
            <w:rFonts w:ascii="Times New Roman" w:hAnsi="Times New Roman" w:cs="Times New Roman"/>
            <w:sz w:val="28"/>
            <w:szCs w:val="28"/>
          </w:rPr>
          <w:t>boguslaw.lazarz@polsl.pl)</w:t>
        </w:r>
      </w:hyperlink>
    </w:p>
    <w:p w14:paraId="142362F8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</w:rPr>
      </w:pPr>
      <w:r w:rsidRPr="00611036">
        <w:rPr>
          <w:rFonts w:ascii="Times New Roman" w:hAnsi="Times New Roman" w:cs="Times New Roman"/>
          <w:sz w:val="28"/>
          <w:szCs w:val="28"/>
        </w:rPr>
        <w:t xml:space="preserve">Dr. habil. Piotr </w:t>
      </w:r>
      <w:proofErr w:type="spellStart"/>
      <w:r w:rsidRPr="00611036">
        <w:rPr>
          <w:rFonts w:ascii="Times New Roman" w:hAnsi="Times New Roman" w:cs="Times New Roman"/>
          <w:sz w:val="28"/>
          <w:szCs w:val="28"/>
        </w:rPr>
        <w:t>Folęga</w:t>
      </w:r>
      <w:proofErr w:type="spellEnd"/>
      <w:r w:rsidRPr="00611036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611036">
          <w:rPr>
            <w:rStyle w:val="Hipercze"/>
            <w:rFonts w:ascii="Times New Roman" w:hAnsi="Times New Roman" w:cs="Times New Roman"/>
            <w:sz w:val="28"/>
            <w:szCs w:val="28"/>
          </w:rPr>
          <w:t>piotr.folega@polsl.pl</w:t>
        </w:r>
      </w:hyperlink>
      <w:r w:rsidRPr="00611036">
        <w:rPr>
          <w:rFonts w:ascii="Times New Roman" w:hAnsi="Times New Roman" w:cs="Times New Roman"/>
          <w:sz w:val="28"/>
          <w:szCs w:val="28"/>
        </w:rPr>
        <w:t>)</w:t>
      </w:r>
    </w:p>
    <w:p w14:paraId="2C988D4D" w14:textId="3805512D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Piotr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Czech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зам. главного редактора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9" w:history="1"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piotr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czech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polsl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pl</w:t>
        </w:r>
        <w:proofErr w:type="spellEnd"/>
      </w:hyperlink>
      <w:r w:rsidRPr="0061103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3718834" w14:textId="1555540B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sz w:val="28"/>
          <w:szCs w:val="28"/>
          <w:lang w:val="en-US"/>
        </w:rPr>
        <w:t>MSc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Magdalena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1E51">
        <w:rPr>
          <w:rFonts w:ascii="Times New Roman" w:hAnsi="Times New Roman" w:cs="Times New Roman"/>
          <w:sz w:val="28"/>
          <w:szCs w:val="28"/>
          <w:lang w:val="en-US"/>
        </w:rPr>
        <w:t>Tru</w:t>
      </w:r>
      <w:proofErr w:type="spellEnd"/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ś – 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технический редактор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0" w:history="1"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magdalena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trus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polsl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pl</w:t>
        </w:r>
        <w:proofErr w:type="spellEnd"/>
      </w:hyperlink>
      <w:r w:rsidRPr="0061103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5832CCC" w14:textId="205401E9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>ż</w:t>
      </w:r>
      <w:proofErr w:type="spellStart"/>
      <w:r w:rsidRPr="00921E51">
        <w:rPr>
          <w:rFonts w:ascii="Times New Roman" w:hAnsi="Times New Roman" w:cs="Times New Roman"/>
          <w:sz w:val="28"/>
          <w:szCs w:val="28"/>
          <w:lang w:val="en-US"/>
        </w:rPr>
        <w:t>bieta</w:t>
      </w:r>
      <w:proofErr w:type="spellEnd"/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1E51">
        <w:rPr>
          <w:rFonts w:ascii="Times New Roman" w:hAnsi="Times New Roman" w:cs="Times New Roman"/>
          <w:sz w:val="28"/>
          <w:szCs w:val="28"/>
          <w:lang w:val="en-US"/>
        </w:rPr>
        <w:t>Gorgo</w:t>
      </w:r>
      <w:proofErr w:type="spellEnd"/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ń – 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секретарь редакции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1" w:history="1"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elzbieta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gorgon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polsl</w:t>
        </w:r>
        <w:r w:rsidRPr="00611036">
          <w:rPr>
            <w:rStyle w:val="Hipercze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21E51">
          <w:rPr>
            <w:rStyle w:val="Hipercze"/>
            <w:rFonts w:ascii="Times New Roman" w:hAnsi="Times New Roman" w:cs="Times New Roman"/>
            <w:sz w:val="28"/>
            <w:szCs w:val="28"/>
            <w:lang w:val="en-US"/>
          </w:rPr>
          <w:t>pl</w:t>
        </w:r>
        <w:proofErr w:type="spellEnd"/>
      </w:hyperlink>
      <w:r w:rsidRPr="0061103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45A7C53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E6083C6" w14:textId="280F9684" w:rsidR="00921E51" w:rsidRPr="00921E51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1E51">
        <w:rPr>
          <w:rFonts w:ascii="Times New Roman" w:hAnsi="Times New Roman" w:cs="Times New Roman"/>
          <w:sz w:val="28"/>
          <w:szCs w:val="28"/>
          <w:lang w:val="ru-RU"/>
        </w:rPr>
        <w:t xml:space="preserve">Все являются сотрудниками </w:t>
      </w:r>
      <w:proofErr w:type="spellStart"/>
      <w:r w:rsidRPr="00921E51">
        <w:rPr>
          <w:rFonts w:ascii="Times New Roman" w:hAnsi="Times New Roman" w:cs="Times New Roman"/>
          <w:sz w:val="28"/>
          <w:szCs w:val="28"/>
          <w:lang w:val="ru-RU"/>
        </w:rPr>
        <w:t>Силезского</w:t>
      </w:r>
      <w:proofErr w:type="spellEnd"/>
      <w:r w:rsidRPr="00921E5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технического университета (Катовице, Польша)</w:t>
      </w:r>
    </w:p>
    <w:p w14:paraId="67AC1413" w14:textId="77777777" w:rsidR="00921E51" w:rsidRPr="00611036" w:rsidRDefault="00921E51" w:rsidP="00921E5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FF86A4" w14:textId="01AEBDB5" w:rsidR="00921E51" w:rsidRPr="00921E51" w:rsidRDefault="00921E51" w:rsidP="00921E5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1E51">
        <w:rPr>
          <w:rFonts w:ascii="Times New Roman" w:hAnsi="Times New Roman" w:cs="Times New Roman"/>
          <w:sz w:val="28"/>
          <w:szCs w:val="28"/>
          <w:lang w:val="en-US"/>
        </w:rPr>
        <w:t>Exeley</w:t>
      </w:r>
      <w:proofErr w:type="spellEnd"/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Inc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>. (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Нью-Йорк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>, США) -</w:t>
      </w:r>
      <w:r w:rsidRPr="00921E5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21E51">
        <w:rPr>
          <w:rFonts w:ascii="Times New Roman" w:hAnsi="Times New Roman" w:cs="Times New Roman"/>
          <w:sz w:val="28"/>
          <w:szCs w:val="28"/>
          <w:lang w:val="ru-RU"/>
        </w:rPr>
        <w:t>Услуги по техническому и лингвистическому редактированию</w:t>
      </w:r>
      <w:r w:rsidRPr="006110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12" w:history="1">
        <w:r w:rsidRPr="00921E51">
          <w:rPr>
            <w:rFonts w:ascii="Times New Roman" w:hAnsi="Times New Roman" w:cs="Times New Roman"/>
            <w:sz w:val="28"/>
            <w:szCs w:val="28"/>
            <w:lang w:val="en-US"/>
          </w:rPr>
          <w:t>contact@exeley.com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921E51" w:rsidRPr="00921E51" w:rsidSect="002E3E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E72"/>
    <w:multiLevelType w:val="multilevel"/>
    <w:tmpl w:val="DE424C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70D3F"/>
    <w:multiLevelType w:val="multilevel"/>
    <w:tmpl w:val="A3DA887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5A96"/>
    <w:multiLevelType w:val="multilevel"/>
    <w:tmpl w:val="09FEB8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F5F59"/>
    <w:multiLevelType w:val="multilevel"/>
    <w:tmpl w:val="59383B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1716C"/>
    <w:multiLevelType w:val="multilevel"/>
    <w:tmpl w:val="02968C1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A2BC8"/>
    <w:multiLevelType w:val="multilevel"/>
    <w:tmpl w:val="A684C4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E25D3"/>
    <w:multiLevelType w:val="multilevel"/>
    <w:tmpl w:val="96C80E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613BF6"/>
    <w:multiLevelType w:val="multilevel"/>
    <w:tmpl w:val="1F6006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06E70"/>
    <w:multiLevelType w:val="multilevel"/>
    <w:tmpl w:val="3436565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23215"/>
    <w:multiLevelType w:val="multilevel"/>
    <w:tmpl w:val="39E09F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CD7583"/>
    <w:multiLevelType w:val="multilevel"/>
    <w:tmpl w:val="F176C9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E2126"/>
    <w:multiLevelType w:val="multilevel"/>
    <w:tmpl w:val="AAAACB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40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41"/>
    <w:rsid w:val="00027817"/>
    <w:rsid w:val="00027E3B"/>
    <w:rsid w:val="000664E0"/>
    <w:rsid w:val="000B1DB2"/>
    <w:rsid w:val="000D423D"/>
    <w:rsid w:val="000D4AA5"/>
    <w:rsid w:val="000E6579"/>
    <w:rsid w:val="001A12CA"/>
    <w:rsid w:val="001D1165"/>
    <w:rsid w:val="001F1487"/>
    <w:rsid w:val="001F7121"/>
    <w:rsid w:val="00221F3B"/>
    <w:rsid w:val="0024370B"/>
    <w:rsid w:val="00272D52"/>
    <w:rsid w:val="00287605"/>
    <w:rsid w:val="002E00FE"/>
    <w:rsid w:val="002E3EDE"/>
    <w:rsid w:val="0034223B"/>
    <w:rsid w:val="00343F6F"/>
    <w:rsid w:val="003C2E18"/>
    <w:rsid w:val="0040789B"/>
    <w:rsid w:val="00433831"/>
    <w:rsid w:val="00544361"/>
    <w:rsid w:val="00545D4A"/>
    <w:rsid w:val="00611036"/>
    <w:rsid w:val="00615FE5"/>
    <w:rsid w:val="00621933"/>
    <w:rsid w:val="00697C01"/>
    <w:rsid w:val="006C1DDE"/>
    <w:rsid w:val="006E0723"/>
    <w:rsid w:val="007161AC"/>
    <w:rsid w:val="00721C41"/>
    <w:rsid w:val="00725691"/>
    <w:rsid w:val="007A1E93"/>
    <w:rsid w:val="007E7BF5"/>
    <w:rsid w:val="0085257F"/>
    <w:rsid w:val="00880ED0"/>
    <w:rsid w:val="00897086"/>
    <w:rsid w:val="008A56F7"/>
    <w:rsid w:val="008D2E90"/>
    <w:rsid w:val="008E6629"/>
    <w:rsid w:val="00921E51"/>
    <w:rsid w:val="00925441"/>
    <w:rsid w:val="009412DF"/>
    <w:rsid w:val="0097797D"/>
    <w:rsid w:val="00A8310D"/>
    <w:rsid w:val="00A929F3"/>
    <w:rsid w:val="00AF4EDE"/>
    <w:rsid w:val="00AF50D8"/>
    <w:rsid w:val="00B1717B"/>
    <w:rsid w:val="00B504A7"/>
    <w:rsid w:val="00B83191"/>
    <w:rsid w:val="00B84CE6"/>
    <w:rsid w:val="00BA696C"/>
    <w:rsid w:val="00BD555B"/>
    <w:rsid w:val="00C33FBB"/>
    <w:rsid w:val="00CF7073"/>
    <w:rsid w:val="00D02413"/>
    <w:rsid w:val="00D32748"/>
    <w:rsid w:val="00D66291"/>
    <w:rsid w:val="00D702D4"/>
    <w:rsid w:val="00DF0636"/>
    <w:rsid w:val="00DF4DA6"/>
    <w:rsid w:val="00E6155F"/>
    <w:rsid w:val="00EC0E3F"/>
    <w:rsid w:val="00ED5BE3"/>
    <w:rsid w:val="00F5610D"/>
    <w:rsid w:val="00F602AC"/>
    <w:rsid w:val="00F95068"/>
    <w:rsid w:val="00FA1D4B"/>
    <w:rsid w:val="00FC4FFA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FD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696C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E072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D4A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D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95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7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2792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48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65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0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folega@pols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guslaw.lazarz@polsl.pl)" TargetMode="External"/><Relationship Id="rId12" Type="http://schemas.openxmlformats.org/officeDocument/2006/relationships/hyperlink" Target="mailto:contact@exeley.com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er.sladkowski@polsl.pl" TargetMode="External"/><Relationship Id="rId11" Type="http://schemas.openxmlformats.org/officeDocument/2006/relationships/hyperlink" Target="mailto:elzbieta.gorgon@polsl.pl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magdalena.trus@pols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czech@pol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7F81415-8DC9-B748-9FDF-08D4041013DE}"/>
</file>

<file path=customXml/itemProps2.xml><?xml version="1.0" encoding="utf-8"?>
<ds:datastoreItem xmlns:ds="http://schemas.openxmlformats.org/officeDocument/2006/customXml" ds:itemID="{BBEE4650-8CBF-477F-AD54-E6039B6E4BE5}"/>
</file>

<file path=customXml/itemProps3.xml><?xml version="1.0" encoding="utf-8"?>
<ds:datastoreItem xmlns:ds="http://schemas.openxmlformats.org/officeDocument/2006/customXml" ds:itemID="{FB465F34-524A-427D-9F2F-F885FAB0581E}"/>
</file>

<file path=customXml/itemProps4.xml><?xml version="1.0" encoding="utf-8"?>
<ds:datastoreItem xmlns:ds="http://schemas.openxmlformats.org/officeDocument/2006/customXml" ds:itemID="{DA6299FB-19AA-438F-841B-F6468560E8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3</cp:revision>
  <cp:lastPrinted>2019-01-11T11:33:00Z</cp:lastPrinted>
  <dcterms:created xsi:type="dcterms:W3CDTF">2019-01-11T11:33:00Z</dcterms:created>
  <dcterms:modified xsi:type="dcterms:W3CDTF">2019-01-11T11:33:00Z</dcterms:modified>
</cp:coreProperties>
</file>